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2211" w:rsidRDefault="00D75EDB">
      <w:pPr>
        <w:tabs>
          <w:tab w:val="right" w:pos="8789"/>
        </w:tabs>
        <w:spacing w:after="240" w:line="360" w:lineRule="auto"/>
        <w:jc w:val="center"/>
        <w:rPr>
          <w:rFonts w:ascii="Faustina" w:eastAsia="Faustina" w:hAnsi="Faustina" w:cs="Faustina"/>
          <w:b/>
        </w:rPr>
      </w:pPr>
      <w:r>
        <w:rPr>
          <w:rFonts w:ascii="Faustina" w:eastAsia="Faustina" w:hAnsi="Faustina" w:cs="Faustina"/>
          <w:b/>
        </w:rPr>
        <w:t xml:space="preserve">ACTA COMPLEMENTARIA </w:t>
      </w:r>
      <w:proofErr w:type="spellStart"/>
      <w:r>
        <w:rPr>
          <w:rFonts w:ascii="Faustina" w:eastAsia="Faustina" w:hAnsi="Faustina" w:cs="Faustina"/>
          <w:b/>
        </w:rPr>
        <w:t>N.°</w:t>
      </w:r>
      <w:proofErr w:type="spellEnd"/>
      <w:r>
        <w:rPr>
          <w:rFonts w:ascii="Faustina" w:eastAsia="Faustina" w:hAnsi="Faustina" w:cs="Faustina"/>
          <w:b/>
        </w:rPr>
        <w:t xml:space="preserve"> 5</w:t>
      </w:r>
    </w:p>
    <w:p w14:paraId="00000002" w14:textId="77777777" w:rsidR="000E2211" w:rsidRDefault="00D75EDB">
      <w:pPr>
        <w:tabs>
          <w:tab w:val="right" w:pos="8789"/>
        </w:tabs>
        <w:spacing w:after="240" w:line="360" w:lineRule="auto"/>
        <w:jc w:val="center"/>
        <w:rPr>
          <w:rFonts w:ascii="Faustina" w:eastAsia="Faustina" w:hAnsi="Faustina" w:cs="Faustina"/>
          <w:b/>
        </w:rPr>
      </w:pPr>
      <w:r>
        <w:rPr>
          <w:rFonts w:ascii="Faustina" w:eastAsia="Faustina" w:hAnsi="Faustina" w:cs="Faustina"/>
          <w:b/>
        </w:rPr>
        <w:t xml:space="preserve">CONVENIO INTERNACIONAL DE COOPERACIÓN ACADÉMICA PARA PROGRAMAS DE STUDY ABROAD ENTRE LA UNIVERSIDAD NACIONAL DE GENERAL SAN MARTÍN Y LA FUNDACIÓN EDUCATIVA WORLD LEARNING ARGENTINA </w:t>
      </w:r>
    </w:p>
    <w:p w14:paraId="00000003" w14:textId="77777777" w:rsidR="000E2211" w:rsidRDefault="00D75EDB">
      <w:pPr>
        <w:tabs>
          <w:tab w:val="right" w:pos="8789"/>
        </w:tabs>
        <w:spacing w:after="240" w:line="360" w:lineRule="auto"/>
        <w:jc w:val="both"/>
        <w:rPr>
          <w:rFonts w:ascii="Faustina Light" w:eastAsia="Faustina Light" w:hAnsi="Faustina Light" w:cs="Faustina Light"/>
        </w:rPr>
      </w:pPr>
      <w:r>
        <w:rPr>
          <w:rFonts w:ascii="Faustina Light" w:eastAsia="Faustina Light" w:hAnsi="Faustina Light" w:cs="Faustina Light"/>
        </w:rPr>
        <w:t>Entre la UNIVERSIDAD NACIONAL DE GENERAL SAN MARTÍN, en adelante UNSAM, re</w:t>
      </w:r>
      <w:r>
        <w:rPr>
          <w:rFonts w:ascii="Faustina Light" w:eastAsia="Faustina Light" w:hAnsi="Faustina Light" w:cs="Faustina Light"/>
        </w:rPr>
        <w:t xml:space="preserve">presentada en este acto por su Rector, </w:t>
      </w:r>
      <w:proofErr w:type="spellStart"/>
      <w:r>
        <w:rPr>
          <w:rFonts w:ascii="Faustina Light" w:eastAsia="Faustina Light" w:hAnsi="Faustina Light" w:cs="Faustina Light"/>
        </w:rPr>
        <w:t>Cdor</w:t>
      </w:r>
      <w:proofErr w:type="spellEnd"/>
      <w:r>
        <w:rPr>
          <w:rFonts w:ascii="Faustina Light" w:eastAsia="Faustina Light" w:hAnsi="Faustina Light" w:cs="Faustina Light"/>
        </w:rPr>
        <w:t xml:space="preserve">. Carlos Greco, DNI 14.095.441, con domicilio en la calle Avenida 25 de </w:t>
      </w:r>
      <w:proofErr w:type="gramStart"/>
      <w:r>
        <w:rPr>
          <w:rFonts w:ascii="Faustina Light" w:eastAsia="Faustina Light" w:hAnsi="Faustina Light" w:cs="Faustina Light"/>
        </w:rPr>
        <w:t>Mayo</w:t>
      </w:r>
      <w:proofErr w:type="gramEnd"/>
      <w:r>
        <w:rPr>
          <w:rFonts w:ascii="Faustina Light" w:eastAsia="Faustina Light" w:hAnsi="Faustina Light" w:cs="Faustina Light"/>
        </w:rPr>
        <w:t xml:space="preserve"> 1405, Partido de General San Martín, Provincia de Buenos Aires, por un lado, y la Fundación Educativa Word </w:t>
      </w:r>
      <w:proofErr w:type="spellStart"/>
      <w:r>
        <w:rPr>
          <w:rFonts w:ascii="Faustina Light" w:eastAsia="Faustina Light" w:hAnsi="Faustina Light" w:cs="Faustina Light"/>
        </w:rPr>
        <w:t>Learning</w:t>
      </w:r>
      <w:proofErr w:type="spellEnd"/>
      <w:r>
        <w:rPr>
          <w:rFonts w:ascii="Faustina Light" w:eastAsia="Faustina Light" w:hAnsi="Faustina Light" w:cs="Faustina Light"/>
        </w:rPr>
        <w:t xml:space="preserve"> Argentina para la Pr</w:t>
      </w:r>
      <w:r>
        <w:rPr>
          <w:rFonts w:ascii="Faustina Light" w:eastAsia="Faustina Light" w:hAnsi="Faustina Light" w:cs="Faustina Light"/>
        </w:rPr>
        <w:t xml:space="preserve">omoción de la Excelencia en la Educación, en adelante LA FUNDACIÓN, representada en este acto por la Mg. Brenda Lilian Pereyra Cousiño, DNI 19.012.131, por el otro, con domicilio en Aráoz 2838, Ciudad Autónoma de Buenos Aires. </w:t>
      </w:r>
    </w:p>
    <w:p w14:paraId="00000004" w14:textId="77777777" w:rsidR="000E2211" w:rsidRDefault="00D75EDB">
      <w:pPr>
        <w:tabs>
          <w:tab w:val="right" w:pos="8789"/>
        </w:tabs>
        <w:spacing w:after="240" w:line="360" w:lineRule="auto"/>
        <w:jc w:val="both"/>
        <w:rPr>
          <w:rFonts w:ascii="Faustina" w:eastAsia="Faustina" w:hAnsi="Faustina" w:cs="Faustina"/>
          <w:b/>
        </w:rPr>
      </w:pPr>
      <w:r>
        <w:rPr>
          <w:rFonts w:ascii="Faustina" w:eastAsia="Faustina" w:hAnsi="Faustina" w:cs="Faustina"/>
          <w:b/>
        </w:rPr>
        <w:t>CONSIDERANDO:</w:t>
      </w:r>
    </w:p>
    <w:p w14:paraId="00000005" w14:textId="77777777" w:rsidR="000E2211" w:rsidRDefault="00D75EDB">
      <w:pPr>
        <w:pBdr>
          <w:top w:val="nil"/>
          <w:left w:val="nil"/>
          <w:bottom w:val="nil"/>
          <w:right w:val="nil"/>
          <w:between w:val="nil"/>
        </w:pBdr>
        <w:tabs>
          <w:tab w:val="right" w:pos="8789"/>
        </w:tabs>
        <w:spacing w:after="240" w:line="360" w:lineRule="auto"/>
        <w:jc w:val="both"/>
        <w:rPr>
          <w:rFonts w:ascii="Faustina Light" w:eastAsia="Faustina Light" w:hAnsi="Faustina Light" w:cs="Faustina Light"/>
        </w:rPr>
      </w:pPr>
      <w:bookmarkStart w:id="0" w:name="_rn2xxnocwzlr" w:colFirst="0" w:colLast="0"/>
      <w:bookmarkEnd w:id="0"/>
      <w:r>
        <w:rPr>
          <w:rFonts w:ascii="Faustina Light" w:eastAsia="Faustina Light" w:hAnsi="Faustina Light" w:cs="Faustina Light"/>
        </w:rPr>
        <w:t xml:space="preserve">Que con fecha </w:t>
      </w:r>
      <w:r>
        <w:rPr>
          <w:rFonts w:ascii="Faustina Light" w:eastAsia="Faustina Light" w:hAnsi="Faustina Light" w:cs="Faustina Light"/>
        </w:rPr>
        <w:t>18 de octubre de 2022, LAS PARTES suscribieron un CONVENIO DE COOPERACIÓN ACADÉMICA, en adelante, EL CONVENIO, cuyo objeto consiste en el diseño y dictado por parte del Programa de Lenguas de la UNSAM de cursos de idioma español para los programas de LA FU</w:t>
      </w:r>
      <w:r>
        <w:rPr>
          <w:rFonts w:ascii="Faustina Light" w:eastAsia="Faustina Light" w:hAnsi="Faustina Light" w:cs="Faustina Light"/>
        </w:rPr>
        <w:t>NDACIÓN en la Argentina.</w:t>
      </w:r>
    </w:p>
    <w:p w14:paraId="00000006" w14:textId="77777777" w:rsidR="000E2211" w:rsidRDefault="00D75EDB">
      <w:pPr>
        <w:pBdr>
          <w:top w:val="nil"/>
          <w:left w:val="nil"/>
          <w:bottom w:val="nil"/>
          <w:right w:val="nil"/>
          <w:between w:val="nil"/>
        </w:pBdr>
        <w:tabs>
          <w:tab w:val="right" w:pos="8789"/>
        </w:tabs>
        <w:spacing w:after="240" w:line="360" w:lineRule="auto"/>
        <w:jc w:val="both"/>
        <w:rPr>
          <w:rFonts w:ascii="Faustina Light" w:eastAsia="Faustina Light" w:hAnsi="Faustina Light" w:cs="Faustina Light"/>
        </w:rPr>
      </w:pPr>
      <w:bookmarkStart w:id="1" w:name="_n9329oz4xi9" w:colFirst="0" w:colLast="0"/>
      <w:bookmarkEnd w:id="1"/>
      <w:proofErr w:type="gramStart"/>
      <w:r>
        <w:rPr>
          <w:rFonts w:ascii="Faustina Light" w:eastAsia="Faustina Light" w:hAnsi="Faustina Light" w:cs="Faustina Light"/>
        </w:rPr>
        <w:t>Que</w:t>
      </w:r>
      <w:proofErr w:type="gramEnd"/>
      <w:r>
        <w:rPr>
          <w:rFonts w:ascii="Faustina Light" w:eastAsia="Faustina Light" w:hAnsi="Faustina Light" w:cs="Faustina Light"/>
        </w:rPr>
        <w:t xml:space="preserve"> en la cláusula sexta de EL CONVENIO, LAS PARTES acordaron que los valores establecidos para los cursos tendrían vigencia hasta el mes de diciembre de 2022 y que, finalizado dicho periodo, su valor sería actualizado semestralmen</w:t>
      </w:r>
      <w:r>
        <w:rPr>
          <w:rFonts w:ascii="Faustina Light" w:eastAsia="Faustina Light" w:hAnsi="Faustina Light" w:cs="Faustina Light"/>
        </w:rPr>
        <w:t>te por LAS PARTES de común acuerdo hasta la finalización de EL CONVENIO.</w:t>
      </w:r>
    </w:p>
    <w:p w14:paraId="00000007" w14:textId="77777777" w:rsidR="000E2211" w:rsidRDefault="00D75EDB">
      <w:pPr>
        <w:pBdr>
          <w:top w:val="nil"/>
          <w:left w:val="nil"/>
          <w:bottom w:val="nil"/>
          <w:right w:val="nil"/>
          <w:between w:val="nil"/>
        </w:pBdr>
        <w:tabs>
          <w:tab w:val="right" w:pos="8789"/>
        </w:tabs>
        <w:spacing w:after="240" w:line="360" w:lineRule="auto"/>
        <w:jc w:val="both"/>
        <w:rPr>
          <w:rFonts w:ascii="Faustina Light" w:eastAsia="Faustina Light" w:hAnsi="Faustina Light" w:cs="Faustina Light"/>
        </w:rPr>
      </w:pPr>
      <w:bookmarkStart w:id="2" w:name="_8w5v26p3vlea" w:colFirst="0" w:colLast="0"/>
      <w:bookmarkEnd w:id="2"/>
      <w:r>
        <w:rPr>
          <w:rFonts w:ascii="Faustina Light" w:eastAsia="Faustina Light" w:hAnsi="Faustina Light" w:cs="Faustina Light"/>
        </w:rPr>
        <w:t>Que la UNSAM propone reemplazar al responsable de la coordinación y administración de las actividades de la cláusula tercera de EL CONVENIO.</w:t>
      </w:r>
    </w:p>
    <w:p w14:paraId="00000008" w14:textId="77777777" w:rsidR="000E2211" w:rsidRDefault="00D75EDB">
      <w:pPr>
        <w:pBdr>
          <w:top w:val="nil"/>
          <w:left w:val="nil"/>
          <w:bottom w:val="nil"/>
          <w:right w:val="nil"/>
          <w:between w:val="nil"/>
        </w:pBdr>
        <w:tabs>
          <w:tab w:val="right" w:pos="8789"/>
        </w:tabs>
        <w:spacing w:after="240" w:line="360" w:lineRule="auto"/>
        <w:jc w:val="both"/>
        <w:rPr>
          <w:rFonts w:ascii="Faustina Light" w:eastAsia="Faustina Light" w:hAnsi="Faustina Light" w:cs="Faustina Light"/>
        </w:rPr>
      </w:pPr>
      <w:bookmarkStart w:id="3" w:name="_9lm1y0eq0y7a" w:colFirst="0" w:colLast="0"/>
      <w:bookmarkEnd w:id="3"/>
      <w:r>
        <w:rPr>
          <w:rFonts w:ascii="Faustina Light" w:eastAsia="Faustina Light" w:hAnsi="Faustina Light" w:cs="Faustina Light"/>
        </w:rPr>
        <w:t xml:space="preserve">Por ello, LAS PARTES acuerdan celebrar la </w:t>
      </w:r>
      <w:r>
        <w:rPr>
          <w:rFonts w:ascii="Faustina Light" w:eastAsia="Faustina Light" w:hAnsi="Faustina Light" w:cs="Faustina Light"/>
        </w:rPr>
        <w:t xml:space="preserve">presente ACTA COMPLEMENTARIA </w:t>
      </w:r>
      <w:proofErr w:type="spellStart"/>
      <w:r>
        <w:rPr>
          <w:rFonts w:ascii="Faustina Light" w:eastAsia="Faustina Light" w:hAnsi="Faustina Light" w:cs="Faustina Light"/>
        </w:rPr>
        <w:t>N.°</w:t>
      </w:r>
      <w:proofErr w:type="spellEnd"/>
      <w:r>
        <w:rPr>
          <w:rFonts w:ascii="Faustina Light" w:eastAsia="Faustina Light" w:hAnsi="Faustina Light" w:cs="Faustina Light"/>
        </w:rPr>
        <w:t xml:space="preserve"> 5 AL CONVENIO DE COOPERACIÓN ACADÉMICA sujeta a las siguientes cláusulas y condiciones: </w:t>
      </w:r>
    </w:p>
    <w:p w14:paraId="00000009" w14:textId="77777777" w:rsidR="000E2211" w:rsidRDefault="00D75EDB">
      <w:pPr>
        <w:tabs>
          <w:tab w:val="right" w:pos="8789"/>
        </w:tabs>
        <w:spacing w:after="240" w:line="360" w:lineRule="auto"/>
        <w:jc w:val="both"/>
        <w:rPr>
          <w:rFonts w:ascii="Faustina Light" w:eastAsia="Faustina Light" w:hAnsi="Faustina Light" w:cs="Faustina Light"/>
        </w:rPr>
      </w:pPr>
      <w:bookmarkStart w:id="4" w:name="_gjdgxs" w:colFirst="0" w:colLast="0"/>
      <w:bookmarkEnd w:id="4"/>
      <w:r>
        <w:rPr>
          <w:rFonts w:ascii="Faustina" w:eastAsia="Faustina" w:hAnsi="Faustina" w:cs="Faustina"/>
          <w:b/>
        </w:rPr>
        <w:t xml:space="preserve">CLÁUSULA PRIMERA: </w:t>
      </w:r>
      <w:r>
        <w:rPr>
          <w:rFonts w:ascii="Faustina Light" w:eastAsia="Faustina Light" w:hAnsi="Faustina Light" w:cs="Faustina Light"/>
        </w:rPr>
        <w:t>Las PARTES acuerdan, en el marco de lo fijado en la CLÁUSULA SEXTA de EL CONVENIO, que para el primer semestre del a</w:t>
      </w:r>
      <w:r>
        <w:rPr>
          <w:rFonts w:ascii="Faustina Light" w:eastAsia="Faustina Light" w:hAnsi="Faustina Light" w:cs="Faustina Light"/>
        </w:rPr>
        <w:t>ño 2025 el valor individual de los cursos será de PESOS DOS MILLONES NOVECIENTOS SETENTA Y TRES MIL SETECIENTOS OCHENTA ($2.973.780); el valor de los trabajos finales de estadía por persona será de PESOS CIENTO OCHENTA Y TRES MIL NOVECIENTOS VEINTISIETE ($</w:t>
      </w:r>
      <w:r>
        <w:rPr>
          <w:rFonts w:ascii="Faustina Light" w:eastAsia="Faustina Light" w:hAnsi="Faustina Light" w:cs="Faustina Light"/>
        </w:rPr>
        <w:t xml:space="preserve">183.927) y el valor de la hora por clases individuales será de PESOS </w:t>
      </w:r>
      <w:r>
        <w:rPr>
          <w:rFonts w:ascii="Faustina Light" w:eastAsia="Faustina Light" w:hAnsi="Faustina Light" w:cs="Faustina Light"/>
        </w:rPr>
        <w:lastRenderedPageBreak/>
        <w:t xml:space="preserve">VEINTINUEVE MIL QUINIENTOS SESENTA ($29.560) los días hábiles y de PESOS CINCUENTA Y NUEVE MIL CIENTO VEINTE ($59.120) los días no hábiles. </w:t>
      </w:r>
    </w:p>
    <w:p w14:paraId="0000000A" w14:textId="77777777" w:rsidR="000E2211" w:rsidRDefault="00D75EDB">
      <w:pPr>
        <w:tabs>
          <w:tab w:val="right" w:pos="8789"/>
        </w:tabs>
        <w:spacing w:after="240" w:line="360" w:lineRule="auto"/>
        <w:jc w:val="both"/>
        <w:rPr>
          <w:rFonts w:ascii="Faustina" w:eastAsia="Faustina" w:hAnsi="Faustina" w:cs="Faustina"/>
        </w:rPr>
      </w:pPr>
      <w:bookmarkStart w:id="5" w:name="_1fob9te" w:colFirst="0" w:colLast="0"/>
      <w:bookmarkEnd w:id="5"/>
      <w:r>
        <w:rPr>
          <w:rFonts w:ascii="Faustina" w:eastAsia="Faustina" w:hAnsi="Faustina" w:cs="Faustina"/>
          <w:b/>
        </w:rPr>
        <w:t>CLÁUSULA SEGUNDA:</w:t>
      </w:r>
      <w:r>
        <w:rPr>
          <w:rFonts w:ascii="Faustina" w:eastAsia="Faustina" w:hAnsi="Faustina" w:cs="Faustina"/>
        </w:rPr>
        <w:t xml:space="preserve"> </w:t>
      </w:r>
      <w:r>
        <w:rPr>
          <w:rFonts w:ascii="Faustina Light" w:eastAsia="Faustina Light" w:hAnsi="Faustina Light" w:cs="Faustina Light"/>
        </w:rPr>
        <w:t xml:space="preserve">Para el primer semestre del </w:t>
      </w:r>
      <w:r>
        <w:rPr>
          <w:rFonts w:ascii="Faustina Light" w:eastAsia="Faustina Light" w:hAnsi="Faustina Light" w:cs="Faustina Light"/>
        </w:rPr>
        <w:t>año 2025, los pagos se realizarán de acuerdo con el cronograma incorporado en el Anexo I a la presente.</w:t>
      </w:r>
    </w:p>
    <w:p w14:paraId="0000000B" w14:textId="77777777" w:rsidR="000E2211" w:rsidRDefault="00D75EDB">
      <w:pPr>
        <w:tabs>
          <w:tab w:val="right" w:pos="8789"/>
        </w:tabs>
        <w:spacing w:after="240" w:line="360" w:lineRule="auto"/>
        <w:jc w:val="both"/>
        <w:rPr>
          <w:rFonts w:ascii="Faustina Light" w:eastAsia="Faustina Light" w:hAnsi="Faustina Light" w:cs="Faustina Light"/>
        </w:rPr>
      </w:pPr>
      <w:bookmarkStart w:id="6" w:name="_3znysh7" w:colFirst="0" w:colLast="0"/>
      <w:bookmarkEnd w:id="6"/>
      <w:r>
        <w:rPr>
          <w:rFonts w:ascii="Faustina" w:eastAsia="Faustina" w:hAnsi="Faustina" w:cs="Faustina"/>
          <w:b/>
        </w:rPr>
        <w:t>CLÁUSULA TERCERA:</w:t>
      </w:r>
      <w:r>
        <w:rPr>
          <w:rFonts w:ascii="Faustina" w:eastAsia="Faustina" w:hAnsi="Faustina" w:cs="Faustina"/>
        </w:rPr>
        <w:t xml:space="preserve"> </w:t>
      </w:r>
      <w:r>
        <w:rPr>
          <w:rFonts w:ascii="Faustina Light" w:eastAsia="Faustina Light" w:hAnsi="Faustina Light" w:cs="Faustina Light"/>
        </w:rPr>
        <w:t>En el marco de lo fijado en la CLÁUSULA SÉPTIMA de EL CONVENIO, se prevé para el primer semestre del año 2025 un mínimo de CINCO (5) c</w:t>
      </w:r>
      <w:r>
        <w:rPr>
          <w:rFonts w:ascii="Faustina Light" w:eastAsia="Faustina Light" w:hAnsi="Faustina Light" w:cs="Faustina Light"/>
        </w:rPr>
        <w:t>ursos, por un total de PESOS CATORCE MILLONES OCHOCIENTOS SESENTA Y OCHO MIL NOVECIENTOS ($14.868.900). En caso de solicitar LA FUNDACIÓN el dictado de cursos adicionales, deberá abonar, por cada curso adicional, el valor individual fijado en la cláusula p</w:t>
      </w:r>
      <w:r>
        <w:rPr>
          <w:rFonts w:ascii="Faustina Light" w:eastAsia="Faustina Light" w:hAnsi="Faustina Light" w:cs="Faustina Light"/>
        </w:rPr>
        <w:t xml:space="preserve">rimera del presente documento. </w:t>
      </w:r>
    </w:p>
    <w:p w14:paraId="0000000C" w14:textId="77777777" w:rsidR="000E2211" w:rsidRDefault="00D75EDB">
      <w:pPr>
        <w:tabs>
          <w:tab w:val="right" w:pos="8789"/>
        </w:tabs>
        <w:spacing w:after="240" w:line="360" w:lineRule="auto"/>
        <w:jc w:val="both"/>
        <w:rPr>
          <w:rFonts w:ascii="Faustina" w:eastAsia="Faustina" w:hAnsi="Faustina" w:cs="Faustina"/>
        </w:rPr>
      </w:pPr>
      <w:bookmarkStart w:id="7" w:name="_tyjcwt" w:colFirst="0" w:colLast="0"/>
      <w:bookmarkEnd w:id="7"/>
      <w:r>
        <w:rPr>
          <w:rFonts w:ascii="Faustina" w:eastAsia="Faustina" w:hAnsi="Faustina" w:cs="Faustina"/>
          <w:b/>
        </w:rPr>
        <w:t>CLÁUSULA CUARTA</w:t>
      </w:r>
      <w:r>
        <w:rPr>
          <w:rFonts w:ascii="Faustina" w:eastAsia="Faustina" w:hAnsi="Faustina" w:cs="Faustina"/>
        </w:rPr>
        <w:t xml:space="preserve">: </w:t>
      </w:r>
      <w:r>
        <w:rPr>
          <w:rFonts w:ascii="Faustina Light" w:eastAsia="Faustina Light" w:hAnsi="Faustina Light" w:cs="Faustina Light"/>
        </w:rPr>
        <w:t xml:space="preserve">La UNSAM designa como responsable de la coordinación y administración de las actividades a partir del 1 de enero de 2025 a </w:t>
      </w:r>
      <w:proofErr w:type="spellStart"/>
      <w:r>
        <w:rPr>
          <w:rFonts w:ascii="Faustina Light" w:eastAsia="Faustina Light" w:hAnsi="Faustina Light" w:cs="Faustina Light"/>
        </w:rPr>
        <w:t>Nayla</w:t>
      </w:r>
      <w:proofErr w:type="spellEnd"/>
      <w:r>
        <w:rPr>
          <w:rFonts w:ascii="Faustina Light" w:eastAsia="Faustina Light" w:hAnsi="Faustina Light" w:cs="Faustina Light"/>
        </w:rPr>
        <w:t xml:space="preserve"> Sol Zarza, DNI 38.940.952.</w:t>
      </w:r>
    </w:p>
    <w:p w14:paraId="0000000D" w14:textId="77777777" w:rsidR="000E2211" w:rsidRDefault="00D75EDB">
      <w:pPr>
        <w:tabs>
          <w:tab w:val="right" w:pos="8789"/>
        </w:tabs>
        <w:spacing w:after="240" w:line="360" w:lineRule="auto"/>
        <w:jc w:val="both"/>
        <w:rPr>
          <w:rFonts w:ascii="Faustina" w:eastAsia="Faustina" w:hAnsi="Faustina" w:cs="Faustina"/>
        </w:rPr>
      </w:pPr>
      <w:bookmarkStart w:id="8" w:name="_wu0dn43o4avz" w:colFirst="0" w:colLast="0"/>
      <w:bookmarkEnd w:id="8"/>
      <w:r>
        <w:rPr>
          <w:rFonts w:ascii="Faustina" w:eastAsia="Faustina" w:hAnsi="Faustina" w:cs="Faustina"/>
          <w:b/>
        </w:rPr>
        <w:t>CLÁUSULA QUINTA:</w:t>
      </w:r>
      <w:r>
        <w:rPr>
          <w:rFonts w:ascii="Faustina" w:eastAsia="Faustina" w:hAnsi="Faustina" w:cs="Faustina"/>
        </w:rPr>
        <w:t xml:space="preserve"> </w:t>
      </w:r>
      <w:r>
        <w:rPr>
          <w:rFonts w:ascii="Faustina Light" w:eastAsia="Faustina Light" w:hAnsi="Faustina Light" w:cs="Faustina Light"/>
        </w:rPr>
        <w:t>El resto de las estipulaciones pac</w:t>
      </w:r>
      <w:r>
        <w:rPr>
          <w:rFonts w:ascii="Faustina Light" w:eastAsia="Faustina Light" w:hAnsi="Faustina Light" w:cs="Faustina Light"/>
        </w:rPr>
        <w:t>tadas en EL CONVENIO, en lo que no contradice lo aquí fijado, se mantienen vigentes y sin modificaciones.</w:t>
      </w:r>
    </w:p>
    <w:p w14:paraId="0000000E" w14:textId="77777777" w:rsidR="000E2211" w:rsidRDefault="00D75EDB">
      <w:pPr>
        <w:tabs>
          <w:tab w:val="right" w:pos="8504"/>
          <w:tab w:val="right" w:pos="8789"/>
        </w:tabs>
        <w:spacing w:after="240" w:line="360" w:lineRule="auto"/>
        <w:ind w:hanging="17"/>
        <w:jc w:val="both"/>
        <w:rPr>
          <w:rFonts w:ascii="Faustina Light" w:eastAsia="Faustina Light" w:hAnsi="Faustina Light" w:cs="Faustina Light"/>
        </w:rPr>
      </w:pPr>
      <w:r>
        <w:rPr>
          <w:rFonts w:ascii="Faustina Light" w:eastAsia="Faustina Light" w:hAnsi="Faustina Light" w:cs="Faustina Light"/>
        </w:rPr>
        <w:t xml:space="preserve">En prueba de conformidad, previa lectura y ratificación de las PARTES, se firman DOS (2) ejemplares de un mismo tenor y a un solo efecto, a los       </w:t>
      </w:r>
      <w:r>
        <w:rPr>
          <w:rFonts w:ascii="Faustina Light" w:eastAsia="Faustina Light" w:hAnsi="Faustina Light" w:cs="Faustina Light"/>
        </w:rPr>
        <w:t xml:space="preserve">     días del mes de                         </w:t>
      </w:r>
      <w:proofErr w:type="spellStart"/>
      <w:r>
        <w:rPr>
          <w:rFonts w:ascii="Faustina Light" w:eastAsia="Faustina Light" w:hAnsi="Faustina Light" w:cs="Faustina Light"/>
        </w:rPr>
        <w:t>de</w:t>
      </w:r>
      <w:proofErr w:type="spellEnd"/>
      <w:r>
        <w:rPr>
          <w:rFonts w:ascii="Faustina Light" w:eastAsia="Faustina Light" w:hAnsi="Faustina Light" w:cs="Faustina Light"/>
        </w:rPr>
        <w:t xml:space="preserve"> 2025.</w:t>
      </w:r>
    </w:p>
    <w:p w14:paraId="0000000F" w14:textId="77777777" w:rsidR="000E2211" w:rsidRDefault="000E2211">
      <w:pPr>
        <w:tabs>
          <w:tab w:val="right" w:pos="8504"/>
          <w:tab w:val="right" w:pos="8789"/>
        </w:tabs>
        <w:spacing w:after="240" w:line="360" w:lineRule="auto"/>
        <w:ind w:hanging="17"/>
        <w:jc w:val="both"/>
        <w:rPr>
          <w:rFonts w:ascii="Faustina Light" w:eastAsia="Faustina Light" w:hAnsi="Faustina Light" w:cs="Faustina Light"/>
        </w:rPr>
      </w:pPr>
    </w:p>
    <w:p w14:paraId="00000010" w14:textId="77777777" w:rsidR="000E2211" w:rsidRDefault="000E2211">
      <w:pPr>
        <w:tabs>
          <w:tab w:val="right" w:pos="8504"/>
          <w:tab w:val="right" w:pos="8789"/>
        </w:tabs>
        <w:spacing w:after="240" w:line="360" w:lineRule="auto"/>
        <w:ind w:hanging="17"/>
        <w:jc w:val="both"/>
        <w:rPr>
          <w:rFonts w:ascii="Faustina Light" w:eastAsia="Faustina Light" w:hAnsi="Faustina Light" w:cs="Faustina Light"/>
        </w:rPr>
      </w:pPr>
    </w:p>
    <w:p w14:paraId="00000011" w14:textId="77777777" w:rsidR="000E2211" w:rsidRDefault="000E2211">
      <w:pPr>
        <w:tabs>
          <w:tab w:val="right" w:pos="8504"/>
          <w:tab w:val="right" w:pos="8789"/>
        </w:tabs>
        <w:spacing w:after="240" w:line="360" w:lineRule="auto"/>
        <w:ind w:hanging="17"/>
        <w:jc w:val="both"/>
        <w:rPr>
          <w:rFonts w:ascii="Faustina Light" w:eastAsia="Faustina Light" w:hAnsi="Faustina Light" w:cs="Faustina Light"/>
        </w:rPr>
      </w:pPr>
    </w:p>
    <w:p w14:paraId="00000012" w14:textId="77777777" w:rsidR="000E2211" w:rsidRDefault="000E2211">
      <w:pPr>
        <w:tabs>
          <w:tab w:val="right" w:pos="8504"/>
          <w:tab w:val="right" w:pos="8789"/>
        </w:tabs>
        <w:spacing w:after="240" w:line="360" w:lineRule="auto"/>
        <w:ind w:hanging="17"/>
        <w:jc w:val="both"/>
        <w:rPr>
          <w:rFonts w:ascii="Faustina Light" w:eastAsia="Faustina Light" w:hAnsi="Faustina Light" w:cs="Faustina Light"/>
        </w:rPr>
      </w:pPr>
    </w:p>
    <w:p w14:paraId="00000013" w14:textId="77777777" w:rsidR="000E2211" w:rsidRDefault="000E2211">
      <w:pPr>
        <w:tabs>
          <w:tab w:val="right" w:pos="8504"/>
          <w:tab w:val="right" w:pos="8789"/>
        </w:tabs>
        <w:spacing w:after="240" w:line="360" w:lineRule="auto"/>
        <w:ind w:hanging="17"/>
        <w:jc w:val="both"/>
        <w:rPr>
          <w:rFonts w:ascii="Faustina Light" w:eastAsia="Faustina Light" w:hAnsi="Faustina Light" w:cs="Faustina Light"/>
        </w:rPr>
      </w:pPr>
    </w:p>
    <w:p w14:paraId="00000014" w14:textId="77777777" w:rsidR="000E2211" w:rsidRDefault="000E2211">
      <w:pPr>
        <w:tabs>
          <w:tab w:val="right" w:pos="8504"/>
          <w:tab w:val="right" w:pos="8789"/>
        </w:tabs>
        <w:spacing w:after="240" w:line="360" w:lineRule="auto"/>
        <w:ind w:hanging="17"/>
        <w:jc w:val="both"/>
        <w:rPr>
          <w:rFonts w:ascii="Faustina Light" w:eastAsia="Faustina Light" w:hAnsi="Faustina Light" w:cs="Faustina Light"/>
        </w:rPr>
      </w:pPr>
    </w:p>
    <w:p w14:paraId="00000015" w14:textId="77777777" w:rsidR="000E2211" w:rsidRDefault="00D75EDB">
      <w:pPr>
        <w:tabs>
          <w:tab w:val="right" w:pos="8504"/>
          <w:tab w:val="right" w:pos="8789"/>
        </w:tabs>
        <w:spacing w:after="240" w:line="360" w:lineRule="auto"/>
        <w:ind w:hanging="17"/>
        <w:jc w:val="both"/>
        <w:rPr>
          <w:rFonts w:ascii="Faustina" w:eastAsia="Faustina" w:hAnsi="Faustina" w:cs="Faustina"/>
          <w:b/>
        </w:rPr>
      </w:pPr>
      <w:r>
        <w:br w:type="page"/>
      </w:r>
    </w:p>
    <w:p w14:paraId="00000016" w14:textId="77777777" w:rsidR="000E2211" w:rsidRDefault="00D75EDB">
      <w:pPr>
        <w:tabs>
          <w:tab w:val="right" w:pos="8504"/>
          <w:tab w:val="right" w:pos="8789"/>
        </w:tabs>
        <w:spacing w:after="240" w:line="360" w:lineRule="auto"/>
        <w:ind w:hanging="17"/>
        <w:jc w:val="both"/>
        <w:rPr>
          <w:rFonts w:ascii="Faustina" w:eastAsia="Faustina" w:hAnsi="Faustina" w:cs="Faustina"/>
          <w:b/>
        </w:rPr>
      </w:pPr>
      <w:r>
        <w:rPr>
          <w:rFonts w:ascii="Faustina" w:eastAsia="Faustina" w:hAnsi="Faustina" w:cs="Faustina"/>
          <w:b/>
        </w:rPr>
        <w:lastRenderedPageBreak/>
        <w:t>ANEXO I - CRONOGRAMA DE PAGOS</w:t>
      </w:r>
    </w:p>
    <w:p w14:paraId="00000017" w14:textId="77777777" w:rsidR="000E2211" w:rsidRDefault="00D75EDB">
      <w:pPr>
        <w:tabs>
          <w:tab w:val="right" w:pos="8504"/>
          <w:tab w:val="right" w:pos="8789"/>
        </w:tabs>
        <w:spacing w:after="240" w:line="360" w:lineRule="auto"/>
        <w:ind w:hanging="17"/>
        <w:jc w:val="both"/>
        <w:rPr>
          <w:rFonts w:ascii="Faustina" w:eastAsia="Faustina" w:hAnsi="Faustina" w:cs="Faustina"/>
          <w:b/>
        </w:rPr>
      </w:pPr>
      <w:r>
        <w:rPr>
          <w:rFonts w:ascii="Faustina" w:eastAsia="Faustina" w:hAnsi="Faustina" w:cs="Faustina"/>
          <w:b/>
        </w:rPr>
        <w:t xml:space="preserve">CUOTA </w:t>
      </w:r>
      <w:proofErr w:type="spellStart"/>
      <w:r>
        <w:rPr>
          <w:rFonts w:ascii="Faustina" w:eastAsia="Faustina" w:hAnsi="Faustina" w:cs="Faustina"/>
          <w:b/>
        </w:rPr>
        <w:t>N.°</w:t>
      </w:r>
      <w:proofErr w:type="spellEnd"/>
      <w:r>
        <w:rPr>
          <w:rFonts w:ascii="Faustina" w:eastAsia="Faustina" w:hAnsi="Faustina" w:cs="Faustina"/>
          <w:b/>
        </w:rPr>
        <w:t xml:space="preserve"> 1</w:t>
      </w:r>
    </w:p>
    <w:p w14:paraId="00000018" w14:textId="77777777" w:rsidR="000E2211" w:rsidRDefault="00D75EDB">
      <w:pPr>
        <w:tabs>
          <w:tab w:val="right" w:pos="8504"/>
          <w:tab w:val="right" w:pos="8789"/>
        </w:tabs>
        <w:spacing w:after="240" w:line="360" w:lineRule="auto"/>
        <w:ind w:left="720" w:hanging="17"/>
        <w:jc w:val="both"/>
        <w:rPr>
          <w:rFonts w:ascii="Faustina" w:eastAsia="Faustina" w:hAnsi="Faustina" w:cs="Faustina"/>
        </w:rPr>
      </w:pPr>
      <w:r>
        <w:rPr>
          <w:rFonts w:ascii="Faustina" w:eastAsia="Faustina" w:hAnsi="Faustina" w:cs="Faustina"/>
          <w:b/>
        </w:rPr>
        <w:t>Monto:</w:t>
      </w:r>
      <w:r>
        <w:rPr>
          <w:rFonts w:ascii="Faustina" w:eastAsia="Faustina" w:hAnsi="Faustina" w:cs="Faustina"/>
        </w:rPr>
        <w:t xml:space="preserve"> </w:t>
      </w:r>
      <w:r>
        <w:rPr>
          <w:rFonts w:ascii="Faustina Light" w:eastAsia="Faustina Light" w:hAnsi="Faustina Light" w:cs="Faustina Light"/>
        </w:rPr>
        <w:t>$7.500.000,00</w:t>
      </w:r>
    </w:p>
    <w:p w14:paraId="00000019" w14:textId="77777777" w:rsidR="000E2211" w:rsidRDefault="00D75EDB">
      <w:pPr>
        <w:tabs>
          <w:tab w:val="right" w:pos="8504"/>
          <w:tab w:val="right" w:pos="8789"/>
        </w:tabs>
        <w:spacing w:after="240" w:line="360" w:lineRule="auto"/>
        <w:ind w:left="720" w:hanging="17"/>
        <w:jc w:val="both"/>
        <w:rPr>
          <w:rFonts w:ascii="Faustina" w:eastAsia="Faustina" w:hAnsi="Faustina" w:cs="Faustina"/>
        </w:rPr>
      </w:pPr>
      <w:r>
        <w:rPr>
          <w:rFonts w:ascii="Faustina" w:eastAsia="Faustina" w:hAnsi="Faustina" w:cs="Faustina"/>
          <w:b/>
        </w:rPr>
        <w:t>Fecha de pago</w:t>
      </w:r>
      <w:r>
        <w:rPr>
          <w:rFonts w:ascii="Faustina" w:eastAsia="Faustina" w:hAnsi="Faustina" w:cs="Faustina"/>
        </w:rPr>
        <w:t xml:space="preserve">: </w:t>
      </w:r>
      <w:r>
        <w:rPr>
          <w:rFonts w:ascii="Faustina Light" w:eastAsia="Faustina Light" w:hAnsi="Faustina Light" w:cs="Faustina Light"/>
        </w:rPr>
        <w:t>25 de febrero de 2025</w:t>
      </w:r>
    </w:p>
    <w:p w14:paraId="0000001A" w14:textId="77777777" w:rsidR="000E2211" w:rsidRDefault="000E2211">
      <w:pPr>
        <w:tabs>
          <w:tab w:val="right" w:pos="8504"/>
          <w:tab w:val="right" w:pos="8789"/>
        </w:tabs>
        <w:spacing w:after="240" w:line="360" w:lineRule="auto"/>
        <w:ind w:hanging="17"/>
        <w:jc w:val="both"/>
        <w:rPr>
          <w:rFonts w:ascii="Faustina" w:eastAsia="Faustina" w:hAnsi="Faustina" w:cs="Faustina"/>
        </w:rPr>
      </w:pPr>
    </w:p>
    <w:p w14:paraId="0000001B" w14:textId="77777777" w:rsidR="000E2211" w:rsidRDefault="00D75EDB">
      <w:pPr>
        <w:tabs>
          <w:tab w:val="right" w:pos="8504"/>
          <w:tab w:val="right" w:pos="8789"/>
        </w:tabs>
        <w:spacing w:after="240" w:line="360" w:lineRule="auto"/>
        <w:ind w:hanging="17"/>
        <w:jc w:val="both"/>
        <w:rPr>
          <w:rFonts w:ascii="Faustina" w:eastAsia="Faustina" w:hAnsi="Faustina" w:cs="Faustina"/>
          <w:b/>
        </w:rPr>
      </w:pPr>
      <w:r>
        <w:rPr>
          <w:rFonts w:ascii="Faustina" w:eastAsia="Faustina" w:hAnsi="Faustina" w:cs="Faustina"/>
          <w:b/>
        </w:rPr>
        <w:t xml:space="preserve">CUOTA N°2 </w:t>
      </w:r>
    </w:p>
    <w:p w14:paraId="0000001C" w14:textId="77777777" w:rsidR="000E2211" w:rsidRDefault="00D75EDB">
      <w:pPr>
        <w:tabs>
          <w:tab w:val="right" w:pos="8504"/>
          <w:tab w:val="right" w:pos="8789"/>
        </w:tabs>
        <w:spacing w:after="240" w:line="360" w:lineRule="auto"/>
        <w:ind w:left="720" w:hanging="17"/>
        <w:jc w:val="both"/>
        <w:rPr>
          <w:rFonts w:ascii="Faustina" w:eastAsia="Faustina" w:hAnsi="Faustina" w:cs="Faustina"/>
        </w:rPr>
      </w:pPr>
      <w:r>
        <w:rPr>
          <w:rFonts w:ascii="Faustina" w:eastAsia="Faustina" w:hAnsi="Faustina" w:cs="Faustina"/>
          <w:b/>
        </w:rPr>
        <w:t>Monto:</w:t>
      </w:r>
      <w:r>
        <w:rPr>
          <w:rFonts w:ascii="Faustina" w:eastAsia="Faustina" w:hAnsi="Faustina" w:cs="Faustina"/>
        </w:rPr>
        <w:t xml:space="preserve"> </w:t>
      </w:r>
      <w:r>
        <w:rPr>
          <w:rFonts w:ascii="Faustina Light" w:eastAsia="Faustina Light" w:hAnsi="Faustina Light" w:cs="Faustina Light"/>
        </w:rPr>
        <w:t>$3.684.450,00</w:t>
      </w:r>
    </w:p>
    <w:p w14:paraId="0000001D" w14:textId="77777777" w:rsidR="000E2211" w:rsidRDefault="00D75EDB">
      <w:pPr>
        <w:tabs>
          <w:tab w:val="right" w:pos="8504"/>
          <w:tab w:val="right" w:pos="8789"/>
        </w:tabs>
        <w:spacing w:after="240" w:line="360" w:lineRule="auto"/>
        <w:ind w:left="720" w:hanging="17"/>
        <w:jc w:val="both"/>
        <w:rPr>
          <w:rFonts w:ascii="Faustina" w:eastAsia="Faustina" w:hAnsi="Faustina" w:cs="Faustina"/>
        </w:rPr>
      </w:pPr>
      <w:r>
        <w:rPr>
          <w:rFonts w:ascii="Faustina" w:eastAsia="Faustina" w:hAnsi="Faustina" w:cs="Faustina"/>
          <w:b/>
        </w:rPr>
        <w:t>Fecha de pago</w:t>
      </w:r>
      <w:r>
        <w:rPr>
          <w:rFonts w:ascii="Faustina" w:eastAsia="Faustina" w:hAnsi="Faustina" w:cs="Faustina"/>
        </w:rPr>
        <w:t xml:space="preserve">: </w:t>
      </w:r>
      <w:r>
        <w:rPr>
          <w:rFonts w:ascii="Faustina Light" w:eastAsia="Faustina Light" w:hAnsi="Faustina Light" w:cs="Faustina Light"/>
        </w:rPr>
        <w:t>25 de marzo de 2025</w:t>
      </w:r>
    </w:p>
    <w:p w14:paraId="0000001E" w14:textId="77777777" w:rsidR="000E2211" w:rsidRDefault="000E2211">
      <w:pPr>
        <w:tabs>
          <w:tab w:val="right" w:pos="8504"/>
          <w:tab w:val="right" w:pos="8789"/>
        </w:tabs>
        <w:spacing w:after="240" w:line="360" w:lineRule="auto"/>
        <w:ind w:hanging="17"/>
        <w:jc w:val="both"/>
        <w:rPr>
          <w:rFonts w:ascii="Faustina" w:eastAsia="Faustina" w:hAnsi="Faustina" w:cs="Faustina"/>
        </w:rPr>
      </w:pPr>
    </w:p>
    <w:p w14:paraId="0000001F" w14:textId="77777777" w:rsidR="000E2211" w:rsidRDefault="00D75EDB">
      <w:pPr>
        <w:tabs>
          <w:tab w:val="right" w:pos="8504"/>
          <w:tab w:val="right" w:pos="8789"/>
        </w:tabs>
        <w:spacing w:after="240" w:line="360" w:lineRule="auto"/>
        <w:ind w:hanging="17"/>
        <w:jc w:val="both"/>
        <w:rPr>
          <w:rFonts w:ascii="Faustina" w:eastAsia="Faustina" w:hAnsi="Faustina" w:cs="Faustina"/>
          <w:b/>
        </w:rPr>
      </w:pPr>
      <w:r>
        <w:rPr>
          <w:rFonts w:ascii="Faustina" w:eastAsia="Faustina" w:hAnsi="Faustina" w:cs="Faustina"/>
          <w:b/>
        </w:rPr>
        <w:t xml:space="preserve">CUOTA N°3 </w:t>
      </w:r>
    </w:p>
    <w:p w14:paraId="00000020" w14:textId="77777777" w:rsidR="000E2211" w:rsidRDefault="00D75EDB">
      <w:pPr>
        <w:tabs>
          <w:tab w:val="right" w:pos="8504"/>
          <w:tab w:val="right" w:pos="8789"/>
        </w:tabs>
        <w:spacing w:after="240" w:line="360" w:lineRule="auto"/>
        <w:ind w:left="720" w:hanging="17"/>
        <w:jc w:val="both"/>
        <w:rPr>
          <w:rFonts w:ascii="Faustina" w:eastAsia="Faustina" w:hAnsi="Faustina" w:cs="Faustina"/>
        </w:rPr>
      </w:pPr>
      <w:r>
        <w:rPr>
          <w:rFonts w:ascii="Faustina" w:eastAsia="Faustina" w:hAnsi="Faustina" w:cs="Faustina"/>
          <w:b/>
        </w:rPr>
        <w:t xml:space="preserve">Monto: </w:t>
      </w:r>
      <w:r>
        <w:rPr>
          <w:rFonts w:ascii="Faustina Light" w:eastAsia="Faustina Light" w:hAnsi="Faustina Light" w:cs="Faustina Light"/>
        </w:rPr>
        <w:t>$3.684.450,00 y el monto que corresponda por trabajos finales de estadía</w:t>
      </w:r>
    </w:p>
    <w:p w14:paraId="00000021" w14:textId="77777777" w:rsidR="000E2211" w:rsidRDefault="00D75EDB">
      <w:pPr>
        <w:tabs>
          <w:tab w:val="right" w:pos="8504"/>
          <w:tab w:val="right" w:pos="8789"/>
        </w:tabs>
        <w:spacing w:after="240" w:line="360" w:lineRule="auto"/>
        <w:ind w:left="720" w:hanging="17"/>
        <w:jc w:val="both"/>
        <w:rPr>
          <w:rFonts w:ascii="Faustina" w:eastAsia="Faustina" w:hAnsi="Faustina" w:cs="Faustina"/>
        </w:rPr>
      </w:pPr>
      <w:r>
        <w:rPr>
          <w:rFonts w:ascii="Faustina" w:eastAsia="Faustina" w:hAnsi="Faustina" w:cs="Faustina"/>
          <w:b/>
        </w:rPr>
        <w:t>Fecha de pago</w:t>
      </w:r>
      <w:r>
        <w:rPr>
          <w:rFonts w:ascii="Faustina" w:eastAsia="Faustina" w:hAnsi="Faustina" w:cs="Faustina"/>
        </w:rPr>
        <w:t>:</w:t>
      </w:r>
      <w:r>
        <w:rPr>
          <w:rFonts w:ascii="Faustina Light" w:eastAsia="Faustina Light" w:hAnsi="Faustina Light" w:cs="Faustina Light"/>
        </w:rPr>
        <w:t xml:space="preserve"> 25 de abril de 2025</w:t>
      </w:r>
    </w:p>
    <w:p w14:paraId="00000022" w14:textId="77777777" w:rsidR="000E2211" w:rsidRDefault="000E2211">
      <w:pPr>
        <w:tabs>
          <w:tab w:val="right" w:pos="8504"/>
          <w:tab w:val="right" w:pos="8789"/>
        </w:tabs>
        <w:spacing w:after="240" w:line="360" w:lineRule="auto"/>
        <w:ind w:hanging="17"/>
        <w:jc w:val="both"/>
        <w:rPr>
          <w:rFonts w:ascii="Faustina" w:eastAsia="Faustina" w:hAnsi="Faustina" w:cs="Faustina"/>
        </w:rPr>
      </w:pPr>
    </w:p>
    <w:p w14:paraId="00000023" w14:textId="77777777" w:rsidR="000E2211" w:rsidRDefault="00D75EDB">
      <w:pPr>
        <w:tabs>
          <w:tab w:val="right" w:pos="8504"/>
          <w:tab w:val="right" w:pos="8789"/>
        </w:tabs>
        <w:spacing w:after="240" w:line="360" w:lineRule="auto"/>
        <w:jc w:val="both"/>
        <w:rPr>
          <w:rFonts w:ascii="Faustina Light" w:eastAsia="Faustina Light" w:hAnsi="Faustina Light" w:cs="Faustina Light"/>
        </w:rPr>
      </w:pPr>
      <w:r>
        <w:rPr>
          <w:rFonts w:ascii="Faustina Light" w:eastAsia="Faustina Light" w:hAnsi="Faustina Light" w:cs="Faustina Light"/>
        </w:rPr>
        <w:t xml:space="preserve">En caso de requerir LA FUNDACIÓN el dictado de cursos adicionales, estos podrán abonarse también en dos cuotas, dividiendo su valor en partes iguales. Las fechas de pago serán las mismas que las indicadas en el detalle precedente. </w:t>
      </w:r>
    </w:p>
    <w:p w14:paraId="00000024" w14:textId="77777777" w:rsidR="000E2211" w:rsidRDefault="00D75EDB">
      <w:pPr>
        <w:tabs>
          <w:tab w:val="right" w:pos="8504"/>
          <w:tab w:val="right" w:pos="8789"/>
        </w:tabs>
        <w:spacing w:after="240" w:line="360" w:lineRule="auto"/>
        <w:jc w:val="both"/>
        <w:rPr>
          <w:rFonts w:ascii="Faustina Light" w:eastAsia="Faustina Light" w:hAnsi="Faustina Light" w:cs="Faustina Light"/>
        </w:rPr>
      </w:pPr>
      <w:r>
        <w:rPr>
          <w:rFonts w:ascii="Faustina Light" w:eastAsia="Faustina Light" w:hAnsi="Faustina Light" w:cs="Faustina Light"/>
        </w:rPr>
        <w:t xml:space="preserve">La forma de pago de las </w:t>
      </w:r>
      <w:r>
        <w:rPr>
          <w:rFonts w:ascii="Faustina Light" w:eastAsia="Faustina Light" w:hAnsi="Faustina Light" w:cs="Faustina Light"/>
        </w:rPr>
        <w:t xml:space="preserve">clases individuales será la establecida en la adenda N.°1 a EL CONVENIO. </w:t>
      </w:r>
    </w:p>
    <w:p w14:paraId="00000025" w14:textId="77777777" w:rsidR="000E2211" w:rsidRDefault="00D75EDB">
      <w:pPr>
        <w:tabs>
          <w:tab w:val="right" w:pos="8504"/>
          <w:tab w:val="right" w:pos="8789"/>
        </w:tabs>
        <w:spacing w:after="240" w:line="360" w:lineRule="auto"/>
        <w:jc w:val="both"/>
        <w:rPr>
          <w:rFonts w:ascii="Faustina Light" w:eastAsia="Faustina Light" w:hAnsi="Faustina Light" w:cs="Faustina Light"/>
        </w:rPr>
      </w:pPr>
      <w:r>
        <w:rPr>
          <w:rFonts w:ascii="Faustina Light" w:eastAsia="Faustina Light" w:hAnsi="Faustina Light" w:cs="Faustina Light"/>
        </w:rPr>
        <w:t>La cuenta bancaria de la UNSAM a la que deberán efectuarse los pagos establecidos en los puntos 1 y 2 será notificada a la contraparte junto con el envío de la factura.</w:t>
      </w:r>
    </w:p>
    <w:sectPr w:rsidR="000E221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ustina">
    <w:panose1 w:val="00000500000000000000"/>
    <w:charset w:val="00"/>
    <w:family w:val="auto"/>
    <w:pitch w:val="variable"/>
    <w:sig w:usb0="2000000F" w:usb1="00000000" w:usb2="00000000" w:usb3="00000000" w:csb0="00000193" w:csb1="00000000"/>
  </w:font>
  <w:font w:name="Faustina Ligh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11"/>
    <w:rsid w:val="000E2211"/>
    <w:rsid w:val="00D75E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52EE3-7CA3-47BC-8296-1C7FB1C2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3564</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caraujo</dc:creator>
  <cp:lastModifiedBy>Carina Araujo</cp:lastModifiedBy>
  <cp:revision>2</cp:revision>
  <dcterms:created xsi:type="dcterms:W3CDTF">2025-03-20T17:30:00Z</dcterms:created>
  <dcterms:modified xsi:type="dcterms:W3CDTF">2025-03-20T17:30:00Z</dcterms:modified>
</cp:coreProperties>
</file>